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43" w:rsidRDefault="00312E43" w:rsidP="00312E43">
      <w:pPr>
        <w:rPr>
          <w:b/>
        </w:rPr>
      </w:pPr>
      <w:r w:rsidRPr="00312E43">
        <w:rPr>
          <w:b/>
        </w:rPr>
        <w:drawing>
          <wp:inline distT="0" distB="0" distL="0" distR="0">
            <wp:extent cx="5760720" cy="60896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43" w:rsidRDefault="00312E43" w:rsidP="00312E43">
      <w:pPr>
        <w:rPr>
          <w:b/>
        </w:rPr>
      </w:pPr>
    </w:p>
    <w:p w:rsidR="00312E43" w:rsidRDefault="00312E43" w:rsidP="00312E43">
      <w:pPr>
        <w:rPr>
          <w:b/>
        </w:rPr>
      </w:pPr>
    </w:p>
    <w:p w:rsidR="00780565" w:rsidRDefault="00780565" w:rsidP="00780565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5</w:t>
      </w:r>
    </w:p>
    <w:p w:rsidR="00780565" w:rsidRDefault="00780565" w:rsidP="00780565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780565" w:rsidRDefault="00780565" w:rsidP="00780565">
      <w:pPr>
        <w:ind w:left="5246" w:firstLine="708"/>
      </w:pPr>
      <w:r>
        <w:rPr>
          <w:b/>
        </w:rPr>
        <w:t>Zamawiając</w:t>
      </w:r>
      <w:r>
        <w:t>y: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780565" w:rsidRDefault="00780565" w:rsidP="00780565">
      <w:pPr>
        <w:rPr>
          <w:b/>
          <w:sz w:val="21"/>
          <w:szCs w:val="21"/>
        </w:rPr>
      </w:pPr>
    </w:p>
    <w:p w:rsidR="00780565" w:rsidRDefault="00780565" w:rsidP="00780565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780565" w:rsidRDefault="00780565" w:rsidP="00780565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780565" w:rsidRDefault="00780565" w:rsidP="00780565">
      <w:pPr>
        <w:ind w:right="5953"/>
        <w:jc w:val="both"/>
        <w:rPr>
          <w:i/>
          <w:sz w:val="16"/>
          <w:szCs w:val="16"/>
        </w:rPr>
      </w:pPr>
    </w:p>
    <w:p w:rsidR="00780565" w:rsidRDefault="00780565" w:rsidP="00780565">
      <w:pPr>
        <w:ind w:right="5953"/>
        <w:rPr>
          <w:i/>
          <w:sz w:val="16"/>
          <w:szCs w:val="16"/>
        </w:rPr>
      </w:pPr>
    </w:p>
    <w:p w:rsidR="00780565" w:rsidRDefault="00780565" w:rsidP="00780565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780565" w:rsidRDefault="00780565" w:rsidP="0078056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780565" w:rsidRDefault="00780565" w:rsidP="00780565">
      <w:pPr>
        <w:rPr>
          <w:sz w:val="18"/>
          <w:szCs w:val="16"/>
        </w:rPr>
      </w:pPr>
    </w:p>
    <w:p w:rsidR="00780565" w:rsidRDefault="00780565" w:rsidP="00780565">
      <w:pPr>
        <w:rPr>
          <w:sz w:val="18"/>
          <w:szCs w:val="16"/>
        </w:rPr>
      </w:pPr>
    </w:p>
    <w:p w:rsidR="00780565" w:rsidRDefault="00780565" w:rsidP="00780565">
      <w:pPr>
        <w:jc w:val="center"/>
        <w:rPr>
          <w:b/>
        </w:rPr>
      </w:pPr>
      <w:r>
        <w:rPr>
          <w:b/>
        </w:rPr>
        <w:t>„Przyjazny dworzec kolejowy w Wąbrzeźnie – utworzenie infrastruktury dla podróżnych i mieszkańców”</w:t>
      </w:r>
    </w:p>
    <w:p w:rsidR="00780565" w:rsidRDefault="00780565" w:rsidP="00780565">
      <w:pPr>
        <w:jc w:val="center"/>
        <w:rPr>
          <w:spacing w:val="8"/>
        </w:rPr>
      </w:pPr>
      <w:r>
        <w:rPr>
          <w:spacing w:val="8"/>
        </w:rPr>
        <w:t>ZPPE.271.13.2018</w:t>
      </w:r>
    </w:p>
    <w:p w:rsidR="00780565" w:rsidRDefault="00780565" w:rsidP="00780565">
      <w:pPr>
        <w:rPr>
          <w:b/>
          <w:spacing w:val="8"/>
          <w:sz w:val="16"/>
          <w:szCs w:val="16"/>
        </w:rPr>
      </w:pPr>
    </w:p>
    <w:p w:rsidR="00780565" w:rsidRDefault="00780565" w:rsidP="00780565">
      <w:pPr>
        <w:rPr>
          <w:b/>
          <w:spacing w:val="8"/>
          <w:sz w:val="16"/>
          <w:szCs w:val="16"/>
        </w:rPr>
      </w:pPr>
    </w:p>
    <w:p w:rsidR="00780565" w:rsidRDefault="00780565" w:rsidP="00780565">
      <w:pPr>
        <w:jc w:val="center"/>
        <w:rPr>
          <w:b/>
          <w:spacing w:val="8"/>
        </w:rPr>
      </w:pPr>
      <w:r>
        <w:rPr>
          <w:b/>
          <w:spacing w:val="8"/>
        </w:rPr>
        <w:t>WYKAZ ROBÓT BUDOWLANYCH</w:t>
      </w:r>
    </w:p>
    <w:p w:rsidR="00780565" w:rsidRDefault="00780565" w:rsidP="00780565">
      <w:pPr>
        <w:rPr>
          <w:b/>
          <w:spacing w:val="8"/>
        </w:rPr>
      </w:pPr>
    </w:p>
    <w:p w:rsidR="00780565" w:rsidRDefault="00780565" w:rsidP="0078056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780565" w:rsidRDefault="00780565" w:rsidP="00780565">
      <w:pPr>
        <w:rPr>
          <w:spacing w:val="8"/>
        </w:rPr>
      </w:pPr>
    </w:p>
    <w:p w:rsidR="00780565" w:rsidRDefault="00780565" w:rsidP="0078056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780565" w:rsidRDefault="00780565" w:rsidP="00780565">
      <w:pPr>
        <w:jc w:val="center"/>
        <w:rPr>
          <w:i/>
          <w:spacing w:val="8"/>
          <w:sz w:val="18"/>
          <w:szCs w:val="18"/>
        </w:rPr>
      </w:pPr>
      <w:r>
        <w:rPr>
          <w:i/>
          <w:spacing w:val="8"/>
          <w:sz w:val="18"/>
          <w:szCs w:val="18"/>
        </w:rPr>
        <w:t>Nazwa i adres wykonawcy</w:t>
      </w:r>
    </w:p>
    <w:p w:rsidR="00780565" w:rsidRDefault="00780565" w:rsidP="00780565">
      <w:pPr>
        <w:pStyle w:val="Standard"/>
        <w:jc w:val="both"/>
        <w:rPr>
          <w:sz w:val="22"/>
          <w:szCs w:val="22"/>
        </w:rPr>
      </w:pPr>
    </w:p>
    <w:p w:rsidR="00780565" w:rsidRDefault="00780565" w:rsidP="0078056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robót budowlanych, o wartości danej roboty  nie mniejszej niż 300.000,00 zł netto, wykonanych nie wcześniej niż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780565" w:rsidRDefault="00780565" w:rsidP="0078056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musi zawierać minimum dwie roboty budowlane określone przez zamawiającego w SIWZ.</w:t>
      </w:r>
    </w:p>
    <w:p w:rsidR="00312E43" w:rsidRPr="0011737B" w:rsidRDefault="00312E43" w:rsidP="00780565">
      <w:pPr>
        <w:pStyle w:val="Standard"/>
        <w:jc w:val="both"/>
        <w:rPr>
          <w:sz w:val="22"/>
          <w:szCs w:val="22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780565" w:rsidTr="00CD19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roboty </w:t>
            </w:r>
          </w:p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wykonania roboty i podmioty na rzecz, których roboty te zostały wykonane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780565" w:rsidTr="00CD1949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</w:tr>
      <w:tr w:rsidR="00780565" w:rsidTr="00CD1949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</w:tr>
    </w:tbl>
    <w:p w:rsidR="00780565" w:rsidRDefault="00780565" w:rsidP="00780565">
      <w:pPr>
        <w:rPr>
          <w:spacing w:val="8"/>
        </w:rPr>
      </w:pPr>
    </w:p>
    <w:p w:rsidR="00780565" w:rsidRDefault="00780565" w:rsidP="00780565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i prawidłowo ukończone, przy czym dowodami o których mowa są referencje bądź inne dokumenty wystawione przez podmiot, na rzecz którego roboty budowlane były wykonane, a jeżeli z uzasadnionej przyczyny o obiektywnym charakterze wykonawca nie jest w stanie uzyskać tych dokumentów – inne dokumenty.   </w:t>
      </w:r>
    </w:p>
    <w:p w:rsidR="00780565" w:rsidRDefault="00780565" w:rsidP="00780565"/>
    <w:p w:rsidR="00780565" w:rsidRDefault="00780565" w:rsidP="00780565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780565" w:rsidRDefault="00780565" w:rsidP="0078056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0565" w:rsidRDefault="00780565" w:rsidP="00780565">
      <w:pPr>
        <w:jc w:val="both"/>
      </w:pPr>
    </w:p>
    <w:p w:rsidR="00780565" w:rsidRDefault="00780565" w:rsidP="007805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………………………………………………………..</w:t>
      </w:r>
    </w:p>
    <w:p w:rsidR="00780565" w:rsidRDefault="00780565" w:rsidP="00780565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(podpis osoby upoważnionej do reprezentacji wykonawcy)</w:t>
      </w:r>
    </w:p>
    <w:p w:rsidR="00780565" w:rsidRDefault="00780565" w:rsidP="00780565">
      <w:pPr>
        <w:ind w:left="4956"/>
        <w:rPr>
          <w:i/>
          <w:spacing w:val="8"/>
          <w:sz w:val="16"/>
          <w:szCs w:val="16"/>
        </w:rPr>
      </w:pPr>
    </w:p>
    <w:p w:rsidR="00D1083C" w:rsidRDefault="00D1083C"/>
    <w:sectPr w:rsidR="00D1083C" w:rsidSect="00780565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0565"/>
    <w:rsid w:val="00312E43"/>
    <w:rsid w:val="00780565"/>
    <w:rsid w:val="00D1083C"/>
    <w:rsid w:val="00F13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5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8056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80565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7805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E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E4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1922</Characters>
  <Application>Microsoft Office Word</Application>
  <DocSecurity>0</DocSecurity>
  <Lines>16</Lines>
  <Paragraphs>4</Paragraphs>
  <ScaleCrop>false</ScaleCrop>
  <Company>Hewlett-Packard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2018-08-29T12:06:00Z</dcterms:created>
  <dcterms:modified xsi:type="dcterms:W3CDTF">2019-03-22T05:05:00Z</dcterms:modified>
</cp:coreProperties>
</file>